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EA81" w14:textId="77777777" w:rsidR="009D1E7A" w:rsidRDefault="009D1E7A">
      <w:pPr>
        <w:rPr>
          <w:b/>
          <w:color w:val="00B0F0"/>
          <w:sz w:val="44"/>
        </w:rPr>
      </w:pPr>
    </w:p>
    <w:p w14:paraId="420924CA" w14:textId="367500FB" w:rsidR="002A0F74" w:rsidRPr="00A75822" w:rsidRDefault="002A0F74">
      <w:pPr>
        <w:rPr>
          <w:b/>
          <w:color w:val="00B0F0"/>
          <w:sz w:val="44"/>
        </w:rPr>
      </w:pPr>
      <w:r w:rsidRPr="00A75822">
        <w:rPr>
          <w:b/>
          <w:color w:val="00B0F0"/>
          <w:sz w:val="44"/>
        </w:rPr>
        <w:t>FORMUL</w:t>
      </w:r>
      <w:r w:rsidR="00A75822" w:rsidRPr="00A75822">
        <w:rPr>
          <w:b/>
          <w:color w:val="00B0F0"/>
          <w:sz w:val="44"/>
        </w:rPr>
        <w:t>Á</w:t>
      </w:r>
      <w:r w:rsidRPr="00A75822">
        <w:rPr>
          <w:b/>
          <w:color w:val="00B0F0"/>
          <w:sz w:val="44"/>
        </w:rPr>
        <w:t>RIO DE CANDIDATURA</w:t>
      </w:r>
      <w:r w:rsidR="005919C9">
        <w:rPr>
          <w:b/>
          <w:color w:val="00B0F0"/>
          <w:sz w:val="44"/>
        </w:rPr>
        <w:t xml:space="preserve"> - 2022</w:t>
      </w:r>
    </w:p>
    <w:p w14:paraId="73D52F9F" w14:textId="77777777" w:rsidR="00963EEE" w:rsidRPr="00A75822" w:rsidRDefault="00A75822">
      <w:pPr>
        <w:rPr>
          <w:b/>
          <w:color w:val="00B0F0"/>
          <w:sz w:val="36"/>
        </w:rPr>
      </w:pPr>
      <w:r w:rsidRPr="00A75822">
        <w:rPr>
          <w:b/>
          <w:color w:val="00B0F0"/>
          <w:sz w:val="36"/>
        </w:rPr>
        <w:t>Prémio Nacional de Literacia Em Saúde</w:t>
      </w:r>
    </w:p>
    <w:p w14:paraId="5490E996" w14:textId="77777777" w:rsidR="002A0F74" w:rsidRPr="00A75822" w:rsidRDefault="00A75822">
      <w:pPr>
        <w:rPr>
          <w:b/>
          <w:color w:val="00B0F0"/>
          <w:sz w:val="36"/>
        </w:rPr>
      </w:pPr>
      <w:r w:rsidRPr="00A75822">
        <w:rPr>
          <w:b/>
          <w:color w:val="00B0F0"/>
          <w:sz w:val="36"/>
        </w:rPr>
        <w:t>Sociedade Portuguesa de Literacia em Saude – S</w:t>
      </w:r>
      <w:r>
        <w:rPr>
          <w:b/>
          <w:color w:val="00B0F0"/>
          <w:sz w:val="36"/>
        </w:rPr>
        <w:t>PLS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37"/>
        <w:gridCol w:w="5257"/>
      </w:tblGrid>
      <w:tr w:rsidR="002A0F74" w:rsidRPr="002A0F74" w14:paraId="367A3761" w14:textId="77777777" w:rsidTr="002A0F74">
        <w:tc>
          <w:tcPr>
            <w:tcW w:w="2689" w:type="dxa"/>
          </w:tcPr>
          <w:p w14:paraId="565DFF06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 w:rsidRPr="002A0F74">
              <w:rPr>
                <w:rFonts w:ascii="Abadi" w:hAnsi="Abadi"/>
                <w:b/>
                <w:color w:val="000000" w:themeColor="text1"/>
                <w:sz w:val="28"/>
              </w:rPr>
              <w:t>Identificação do projeto (nome)</w:t>
            </w:r>
          </w:p>
          <w:p w14:paraId="6F0D79B8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7303814D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688451BE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740E015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4EE15B59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3284E37B" w14:textId="77777777" w:rsidTr="002A0F74">
        <w:tc>
          <w:tcPr>
            <w:tcW w:w="2689" w:type="dxa"/>
          </w:tcPr>
          <w:p w14:paraId="09AB5A1C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Identificação da equipa (nome)</w:t>
            </w:r>
          </w:p>
        </w:tc>
        <w:tc>
          <w:tcPr>
            <w:tcW w:w="5805" w:type="dxa"/>
          </w:tcPr>
          <w:p w14:paraId="0DAC9DCC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22E425F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3B5173F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45499278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08786FB8" w14:textId="77777777" w:rsidTr="002A0F74">
        <w:tc>
          <w:tcPr>
            <w:tcW w:w="2689" w:type="dxa"/>
          </w:tcPr>
          <w:p w14:paraId="2F17B004" w14:textId="64C90FA2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Instituição a que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 o projeto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está associad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o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/integrad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o</w:t>
            </w:r>
          </w:p>
          <w:p w14:paraId="3AC8441F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2FEA3BB8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4801CF3F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320B778C" w14:textId="77777777" w:rsidTr="002A0F74">
        <w:tc>
          <w:tcPr>
            <w:tcW w:w="2689" w:type="dxa"/>
          </w:tcPr>
          <w:p w14:paraId="0F62926E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Área de intervenção da equipa (saúde, social, comunicação, educação, gestão, etc.)</w:t>
            </w:r>
          </w:p>
          <w:p w14:paraId="53983C5C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12506A52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58B73ED3" w14:textId="77777777" w:rsidTr="002A0F74">
        <w:tc>
          <w:tcPr>
            <w:tcW w:w="2689" w:type="dxa"/>
          </w:tcPr>
          <w:p w14:paraId="7CF612B1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Local/região da equipa</w:t>
            </w:r>
          </w:p>
          <w:p w14:paraId="07381288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0D2B9332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5BBAA9F2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23169F61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5ED0662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11AB5A4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2C3DBE93" w14:textId="77777777" w:rsidTr="002A0F74">
        <w:tc>
          <w:tcPr>
            <w:tcW w:w="2689" w:type="dxa"/>
          </w:tcPr>
          <w:p w14:paraId="08F21439" w14:textId="77777777" w:rsidR="00A75822" w:rsidRDefault="00A75822" w:rsidP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Local/região onde está implementado ou vai ser implementado o projeto</w:t>
            </w:r>
          </w:p>
          <w:p w14:paraId="49FE93F1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 </w:t>
            </w:r>
          </w:p>
          <w:p w14:paraId="467E5819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78067EDC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154CC33E" w14:textId="77777777" w:rsidTr="002A0F74">
        <w:tc>
          <w:tcPr>
            <w:tcW w:w="2689" w:type="dxa"/>
            <w:vMerge w:val="restart"/>
          </w:tcPr>
          <w:p w14:paraId="57C4E298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Representante da equipa</w:t>
            </w:r>
          </w:p>
        </w:tc>
        <w:tc>
          <w:tcPr>
            <w:tcW w:w="5805" w:type="dxa"/>
          </w:tcPr>
          <w:p w14:paraId="3735CF37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Nome:</w:t>
            </w:r>
          </w:p>
          <w:p w14:paraId="265B3D56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2FA76643" w14:textId="77777777" w:rsidTr="002A0F74">
        <w:tc>
          <w:tcPr>
            <w:tcW w:w="2689" w:type="dxa"/>
            <w:vMerge/>
          </w:tcPr>
          <w:p w14:paraId="3CEAE170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19D75D35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 w:rsidRPr="00694172">
              <w:rPr>
                <w:rFonts w:ascii="Abadi" w:hAnsi="Abadi"/>
                <w:b/>
                <w:i/>
                <w:iCs/>
                <w:color w:val="000000" w:themeColor="text1"/>
                <w:sz w:val="28"/>
              </w:rPr>
              <w:t>e-mail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:</w:t>
            </w:r>
          </w:p>
          <w:p w14:paraId="761F73B9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03B16820" w14:textId="77777777" w:rsidTr="002A0F74">
        <w:tc>
          <w:tcPr>
            <w:tcW w:w="2689" w:type="dxa"/>
            <w:vMerge/>
          </w:tcPr>
          <w:p w14:paraId="440ADB1A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6F844836" w14:textId="67C3FDB8" w:rsidR="002A0F74" w:rsidRDefault="00E12647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C</w:t>
            </w:r>
            <w:r w:rsidR="002A0F74">
              <w:rPr>
                <w:rFonts w:ascii="Abadi" w:hAnsi="Abadi"/>
                <w:b/>
                <w:color w:val="000000" w:themeColor="text1"/>
                <w:sz w:val="28"/>
              </w:rPr>
              <w:t>ontato telefónico:</w:t>
            </w:r>
          </w:p>
          <w:p w14:paraId="40D342AB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31E3C389" w14:textId="77777777" w:rsidTr="002A0F74">
        <w:tc>
          <w:tcPr>
            <w:tcW w:w="2689" w:type="dxa"/>
          </w:tcPr>
          <w:p w14:paraId="47F44A79" w14:textId="19F0DBC2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lastRenderedPageBreak/>
              <w:t xml:space="preserve">Categoria 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de prémio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a que se candidata</w:t>
            </w:r>
          </w:p>
          <w:p w14:paraId="01D9DC4D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DE52F5F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7C57083B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162F4C6B" w14:textId="77777777" w:rsidTr="002A0F74">
        <w:tc>
          <w:tcPr>
            <w:tcW w:w="2689" w:type="dxa"/>
          </w:tcPr>
          <w:p w14:paraId="09D11B3E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Síntese do projeto (500 caracteres)</w:t>
            </w:r>
          </w:p>
        </w:tc>
        <w:tc>
          <w:tcPr>
            <w:tcW w:w="5805" w:type="dxa"/>
          </w:tcPr>
          <w:p w14:paraId="360EBD0A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E770637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7366729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2D20816A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53117A1A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2912C59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65F1DC8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A067E7C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7B83BBE7" w14:textId="77777777" w:rsidTr="002A0F74">
        <w:tc>
          <w:tcPr>
            <w:tcW w:w="2689" w:type="dxa"/>
          </w:tcPr>
          <w:p w14:paraId="2F935188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Objetivos gerais (3)</w:t>
            </w:r>
          </w:p>
        </w:tc>
        <w:tc>
          <w:tcPr>
            <w:tcW w:w="5805" w:type="dxa"/>
          </w:tcPr>
          <w:p w14:paraId="41AB8BC6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1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6D1DFBB3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24DFAE3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2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749EAFDA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06CD32CA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3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092214C7" w14:textId="77777777" w:rsidR="00A75822" w:rsidRPr="002A0F74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2E9A90E0" w14:textId="77777777" w:rsidTr="002A0F74">
        <w:tc>
          <w:tcPr>
            <w:tcW w:w="2689" w:type="dxa"/>
          </w:tcPr>
          <w:p w14:paraId="07CC942B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Objetivos específicos (3)</w:t>
            </w:r>
          </w:p>
        </w:tc>
        <w:tc>
          <w:tcPr>
            <w:tcW w:w="5805" w:type="dxa"/>
          </w:tcPr>
          <w:p w14:paraId="4E5CE3DA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1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5C9DFECE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4451228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2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58D662E5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39CC748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3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2095D1B3" w14:textId="77777777" w:rsidR="00A75822" w:rsidRPr="002A0F74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3FD22A89" w14:textId="77777777" w:rsidTr="002A0F74">
        <w:tc>
          <w:tcPr>
            <w:tcW w:w="2689" w:type="dxa"/>
          </w:tcPr>
          <w:p w14:paraId="7AB4BAD6" w14:textId="64E96078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População-alvo</w:t>
            </w:r>
          </w:p>
        </w:tc>
        <w:tc>
          <w:tcPr>
            <w:tcW w:w="5805" w:type="dxa"/>
          </w:tcPr>
          <w:p w14:paraId="02709F4E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59C14AE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2A0F74" w:rsidRPr="002A0F74" w14:paraId="74D313B8" w14:textId="77777777" w:rsidTr="002A0F74">
        <w:tc>
          <w:tcPr>
            <w:tcW w:w="2689" w:type="dxa"/>
          </w:tcPr>
          <w:p w14:paraId="7CB693A5" w14:textId="47D6BD3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Identifique o n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.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º de pessoas da população-alvo que prevê atingir e especifique 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o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perfil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 e o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local</w:t>
            </w:r>
          </w:p>
        </w:tc>
        <w:tc>
          <w:tcPr>
            <w:tcW w:w="5805" w:type="dxa"/>
          </w:tcPr>
          <w:p w14:paraId="034B24E5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6F7DE809" w14:textId="77777777" w:rsidTr="002A0F74">
        <w:tc>
          <w:tcPr>
            <w:tcW w:w="2689" w:type="dxa"/>
          </w:tcPr>
          <w:p w14:paraId="60A87254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Benefícios para a população-alvo</w:t>
            </w:r>
          </w:p>
        </w:tc>
        <w:tc>
          <w:tcPr>
            <w:tcW w:w="5805" w:type="dxa"/>
          </w:tcPr>
          <w:p w14:paraId="3936F46E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1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0C4BF9BA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59B81F46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2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07949DF2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B7BF466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3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0D5BE2B2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9148109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4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42A6FCDA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B3F1515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5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</w:t>
            </w:r>
          </w:p>
          <w:p w14:paraId="5E1890F5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0B2D9AA3" w14:textId="77777777" w:rsidTr="002A0F74">
        <w:tc>
          <w:tcPr>
            <w:tcW w:w="2689" w:type="dxa"/>
          </w:tcPr>
          <w:p w14:paraId="4C3B83BA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lastRenderedPageBreak/>
              <w:t>Benefícios para outros públicos</w:t>
            </w:r>
          </w:p>
        </w:tc>
        <w:tc>
          <w:tcPr>
            <w:tcW w:w="5805" w:type="dxa"/>
          </w:tcPr>
          <w:p w14:paraId="22394420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1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09F73308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B6D5E3F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2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5DC57465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7B0F3AE7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3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1253A58F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2E031952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4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47EF255F" w14:textId="77777777" w:rsidR="00A75822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C798B66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5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–</w:t>
            </w:r>
          </w:p>
          <w:p w14:paraId="1DE59263" w14:textId="77777777" w:rsidR="00A75822" w:rsidRPr="002A0F74" w:rsidRDefault="00A75822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2B41F187" w14:textId="77777777" w:rsidTr="002A0F74">
        <w:tc>
          <w:tcPr>
            <w:tcW w:w="2689" w:type="dxa"/>
          </w:tcPr>
          <w:p w14:paraId="6F921B4E" w14:textId="6EAA0303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Identifique como pretende disseminar o projeto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 xml:space="preserve"> (</w:t>
            </w:r>
            <w:r w:rsidR="00A75822" w:rsidRPr="00694172">
              <w:rPr>
                <w:rFonts w:ascii="Abadi" w:hAnsi="Abadi"/>
                <w:b/>
                <w:i/>
                <w:iCs/>
                <w:color w:val="000000" w:themeColor="text1"/>
                <w:sz w:val="28"/>
              </w:rPr>
              <w:t>media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, redes sociais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 </w:t>
            </w:r>
            <w:r w:rsidR="00E12647" w:rsidRPr="00694172">
              <w:rPr>
                <w:rFonts w:ascii="Abadi" w:hAnsi="Abadi"/>
                <w:b/>
                <w:i/>
                <w:iCs/>
                <w:color w:val="000000" w:themeColor="text1"/>
                <w:sz w:val="28"/>
              </w:rPr>
              <w:t>online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, debate publico, rede de parceiros, etc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.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)</w:t>
            </w:r>
          </w:p>
          <w:p w14:paraId="532E7319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8027859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51CFC83F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05B214B3" w14:textId="77777777" w:rsidTr="002A0F74">
        <w:tc>
          <w:tcPr>
            <w:tcW w:w="2689" w:type="dxa"/>
          </w:tcPr>
          <w:p w14:paraId="1BDB9D50" w14:textId="77777777" w:rsidR="002A0F74" w:rsidRDefault="002A0F74" w:rsidP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Identifique parceiros do projeto e/ ou potenciais parceiros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 xml:space="preserve"> e, de forma sucinta e precisa, a forma como cada um deles intervém no projeto</w:t>
            </w:r>
          </w:p>
          <w:p w14:paraId="532ED4A9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46A145FD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406D8A6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74686C02" w14:textId="77777777" w:rsidTr="002A0F74">
        <w:tc>
          <w:tcPr>
            <w:tcW w:w="2689" w:type="dxa"/>
          </w:tcPr>
          <w:p w14:paraId="1BD0D9F1" w14:textId="1425D0B5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An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á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lise SWOT simplificada:</w:t>
            </w:r>
          </w:p>
          <w:p w14:paraId="3645ADE5" w14:textId="4FD1AC94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Forças e fraquezas internas; 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o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portunidades e 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a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meaças externas</w:t>
            </w:r>
          </w:p>
        </w:tc>
        <w:tc>
          <w:tcPr>
            <w:tcW w:w="5805" w:type="dxa"/>
          </w:tcPr>
          <w:p w14:paraId="2A2CFEA3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B3181E4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5550D707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9560129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13773EAA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0ABBF25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37D0E1E8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3775799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47BA5A6F" w14:textId="77777777" w:rsidTr="002A0F74">
        <w:tc>
          <w:tcPr>
            <w:tcW w:w="2689" w:type="dxa"/>
          </w:tcPr>
          <w:p w14:paraId="65048A5A" w14:textId="39D67AB0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Explique o tempo de preparação do projeto para 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futura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implementação, ou, no caso de est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>ar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já implementado, há quanto tempo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 já está em curso</w:t>
            </w:r>
          </w:p>
        </w:tc>
        <w:tc>
          <w:tcPr>
            <w:tcW w:w="5805" w:type="dxa"/>
          </w:tcPr>
          <w:p w14:paraId="7A3C81D2" w14:textId="77777777" w:rsid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7E4D6167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799EA007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556E373C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0049DB08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2C647A67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25B8999D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  <w:p w14:paraId="66BEFB44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53337C54" w14:textId="77777777" w:rsidTr="002A0F74">
        <w:tc>
          <w:tcPr>
            <w:tcW w:w="2689" w:type="dxa"/>
          </w:tcPr>
          <w:p w14:paraId="532C4265" w14:textId="742D925E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lastRenderedPageBreak/>
              <w:t xml:space="preserve">Nas dimensões da literacia em saúde, explique como o projeto melhora o acesso, a compreensão e o uso dos recursos de saúde; 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navegabilidade no sistema, aumenta a responsabilidade da decisão em saúde, desenvolve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fatores motivacionais, 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contribui para o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desenvolvimento de competências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 (conhecimentos, capacidades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, 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>atitudes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 e atributos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>)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, 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incrementa a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educação para a saúde, 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melhora ou reforça a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>comunicação para a saúde</w:t>
            </w:r>
          </w:p>
        </w:tc>
        <w:tc>
          <w:tcPr>
            <w:tcW w:w="5805" w:type="dxa"/>
          </w:tcPr>
          <w:p w14:paraId="63FBF003" w14:textId="77777777" w:rsidR="002A0F74" w:rsidRPr="002A0F74" w:rsidRDefault="002A0F74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745D33EB" w14:textId="77777777" w:rsidTr="002A0F74">
        <w:tc>
          <w:tcPr>
            <w:tcW w:w="2689" w:type="dxa"/>
          </w:tcPr>
          <w:p w14:paraId="7935892A" w14:textId="77777777" w:rsidR="00A75822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Previsão de custos totais do projeto</w:t>
            </w:r>
            <w:r w:rsidR="009D1E7A">
              <w:rPr>
                <w:rFonts w:ascii="Abadi" w:hAnsi="Abadi"/>
                <w:b/>
                <w:color w:val="000000" w:themeColor="text1"/>
                <w:sz w:val="28"/>
              </w:rPr>
              <w:t xml:space="preserve"> (em euros)</w:t>
            </w:r>
          </w:p>
          <w:p w14:paraId="15DC0A9E" w14:textId="77777777" w:rsidR="009D1E7A" w:rsidRDefault="009D1E7A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35901AB4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6758A484" w14:textId="77777777" w:rsidTr="002A0F74">
        <w:tc>
          <w:tcPr>
            <w:tcW w:w="2689" w:type="dxa"/>
          </w:tcPr>
          <w:p w14:paraId="369DB7FB" w14:textId="42769DA6" w:rsidR="00A75822" w:rsidRDefault="00E12647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>Indique. as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 xml:space="preserve"> áreas/intervenções/ações </w:t>
            </w:r>
            <w:r w:rsidR="00DA17FA">
              <w:rPr>
                <w:rFonts w:ascii="Abadi" w:hAnsi="Abadi"/>
                <w:b/>
                <w:color w:val="000000" w:themeColor="text1"/>
                <w:sz w:val="28"/>
              </w:rPr>
              <w:t xml:space="preserve">nas quais 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será aplicado o prémio de 5000 euros, caso seja vencedor do Pr</w:t>
            </w:r>
            <w:r w:rsidR="00A8696D">
              <w:rPr>
                <w:rFonts w:ascii="Abadi" w:hAnsi="Abadi"/>
                <w:b/>
                <w:color w:val="000000" w:themeColor="text1"/>
                <w:sz w:val="28"/>
              </w:rPr>
              <w:t>é</w:t>
            </w:r>
            <w:r w:rsidR="00A75822">
              <w:rPr>
                <w:rFonts w:ascii="Abadi" w:hAnsi="Abadi"/>
                <w:b/>
                <w:color w:val="000000" w:themeColor="text1"/>
                <w:sz w:val="28"/>
              </w:rPr>
              <w:t>mio Nacional de Literacia em Saúde</w:t>
            </w:r>
          </w:p>
          <w:p w14:paraId="5BA7EA87" w14:textId="77777777" w:rsidR="009D1E7A" w:rsidRDefault="009D1E7A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  <w:tc>
          <w:tcPr>
            <w:tcW w:w="5805" w:type="dxa"/>
          </w:tcPr>
          <w:p w14:paraId="53DD2EC9" w14:textId="77777777" w:rsidR="00A75822" w:rsidRPr="002A0F74" w:rsidRDefault="00A75822">
            <w:pPr>
              <w:rPr>
                <w:rFonts w:ascii="Abadi" w:hAnsi="Abadi"/>
                <w:b/>
                <w:color w:val="000000" w:themeColor="text1"/>
                <w:sz w:val="28"/>
              </w:rPr>
            </w:pPr>
          </w:p>
        </w:tc>
      </w:tr>
      <w:tr w:rsidR="00A75822" w:rsidRPr="002A0F74" w14:paraId="04E17B64" w14:textId="77777777" w:rsidTr="00DD1E56">
        <w:tc>
          <w:tcPr>
            <w:tcW w:w="8494" w:type="dxa"/>
            <w:gridSpan w:val="2"/>
          </w:tcPr>
          <w:p w14:paraId="4EAC5171" w14:textId="236618F9" w:rsidR="00A75822" w:rsidRDefault="00A75822">
            <w:pPr>
              <w:rPr>
                <w:rStyle w:val="Hiperligao"/>
                <w:rFonts w:ascii="Abadi" w:hAnsi="Abadi"/>
                <w:b/>
                <w:sz w:val="28"/>
              </w:rPr>
            </w:pP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Por favor, apresente 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 xml:space="preserve">e desenvolva 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com detalhe o projeto num documento </w:t>
            </w:r>
            <w:proofErr w:type="spellStart"/>
            <w:r>
              <w:rPr>
                <w:rFonts w:ascii="Abadi" w:hAnsi="Abadi"/>
                <w:b/>
                <w:color w:val="000000" w:themeColor="text1"/>
                <w:sz w:val="28"/>
              </w:rPr>
              <w:t>pdf</w:t>
            </w:r>
            <w:proofErr w:type="spellEnd"/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e</w:t>
            </w:r>
            <w:r w:rsidR="00DA17FA">
              <w:rPr>
                <w:rFonts w:ascii="Abadi" w:hAnsi="Abadi"/>
                <w:b/>
                <w:color w:val="000000" w:themeColor="text1"/>
                <w:sz w:val="28"/>
              </w:rPr>
              <w:t xml:space="preserve"> envie-o,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juntamente com este formulário de candidatura, até as 23:59 do dia 7 de setembro de 2022 para</w:t>
            </w:r>
            <w:r w:rsidR="00E12647">
              <w:rPr>
                <w:rFonts w:ascii="Abadi" w:hAnsi="Abadi"/>
                <w:b/>
                <w:color w:val="000000" w:themeColor="text1"/>
                <w:sz w:val="28"/>
              </w:rPr>
              <w:t>:</w:t>
            </w:r>
            <w:r>
              <w:rPr>
                <w:rFonts w:ascii="Abadi" w:hAnsi="Abadi"/>
                <w:b/>
                <w:color w:val="000000" w:themeColor="text1"/>
                <w:sz w:val="28"/>
              </w:rPr>
              <w:t xml:space="preserve"> </w:t>
            </w:r>
            <w:hyperlink r:id="rId7" w:history="1">
              <w:r w:rsidRPr="00EF34BF">
                <w:rPr>
                  <w:rStyle w:val="Hiperligao"/>
                  <w:rFonts w:ascii="Abadi" w:hAnsi="Abadi"/>
                  <w:b/>
                  <w:sz w:val="28"/>
                </w:rPr>
                <w:t>splsportugal@gmail.com</w:t>
              </w:r>
            </w:hyperlink>
          </w:p>
          <w:p w14:paraId="1ED8C530" w14:textId="7D119185" w:rsidR="00694172" w:rsidRDefault="00694172">
            <w:pPr>
              <w:rPr>
                <w:rStyle w:val="Hiperligao"/>
              </w:rPr>
            </w:pPr>
          </w:p>
          <w:p w14:paraId="2608A406" w14:textId="200A949D" w:rsidR="00694172" w:rsidRDefault="00694172">
            <w:pPr>
              <w:rPr>
                <w:rStyle w:val="Hiperligao"/>
              </w:rPr>
            </w:pPr>
          </w:p>
          <w:p w14:paraId="50F415D0" w14:textId="3EF5B10B" w:rsidR="00694172" w:rsidRDefault="00694172">
            <w:pPr>
              <w:rPr>
                <w:rStyle w:val="Hiperligao"/>
              </w:rPr>
            </w:pPr>
          </w:p>
          <w:p w14:paraId="7295BCB9" w14:textId="77777777" w:rsidR="00694172" w:rsidRDefault="00694172">
            <w:pPr>
              <w:rPr>
                <w:rStyle w:val="Hiperligao"/>
              </w:rPr>
            </w:pPr>
          </w:p>
          <w:p w14:paraId="12DF1BB3" w14:textId="0804179D" w:rsidR="00694172" w:rsidRPr="00694172" w:rsidRDefault="00694172" w:rsidP="00694172">
            <w:pPr>
              <w:spacing w:line="360" w:lineRule="auto"/>
              <w:rPr>
                <w:rFonts w:ascii="Abadi" w:hAnsi="Abadi"/>
                <w:bCs/>
                <w:color w:val="000000" w:themeColor="text1"/>
                <w:sz w:val="28"/>
                <w:szCs w:val="28"/>
              </w:rPr>
            </w:pP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lastRenderedPageBreak/>
              <w:t xml:space="preserve">O projeto que se envia em </w:t>
            </w:r>
            <w:proofErr w:type="spellStart"/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pdf</w:t>
            </w:r>
            <w:proofErr w:type="spellEnd"/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, e que acompanha esta candidatura, não deve ter identificação de nenhum dos seus autores, ou da equipa ou da instituição para ser analisado de forma cega e imparcial.</w:t>
            </w:r>
          </w:p>
          <w:p w14:paraId="43BD2EB2" w14:textId="2CFAAB0F" w:rsidR="00A75822" w:rsidRPr="00694172" w:rsidRDefault="00A75822" w:rsidP="00694172">
            <w:pPr>
              <w:spacing w:line="360" w:lineRule="auto"/>
              <w:rPr>
                <w:rFonts w:ascii="Abadi" w:hAnsi="Abadi"/>
                <w:bCs/>
                <w:color w:val="000000" w:themeColor="text1"/>
                <w:sz w:val="28"/>
                <w:szCs w:val="28"/>
              </w:rPr>
            </w:pP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Só serão considerad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a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s válid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a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s 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as candidaturas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 que 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enviem o formulário com 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todos os campos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 preenchidos, j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untamente com o projeto em detalhe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,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 para o </w:t>
            </w:r>
            <w:r w:rsidRPr="00694172">
              <w:rPr>
                <w:rFonts w:ascii="Abadi" w:hAnsi="Abadi"/>
                <w:bCs/>
                <w:i/>
                <w:iCs/>
                <w:color w:val="000000" w:themeColor="text1"/>
                <w:sz w:val="28"/>
                <w:szCs w:val="28"/>
              </w:rPr>
              <w:t>e-mail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 acima refer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i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do</w:t>
            </w:r>
            <w:r w:rsidR="00DA17FA"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 xml:space="preserve"> e dentro do tempo de candidatura indicado</w:t>
            </w: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.</w:t>
            </w:r>
          </w:p>
          <w:p w14:paraId="4BB549EA" w14:textId="77777777" w:rsidR="00A75822" w:rsidRPr="002A0F74" w:rsidRDefault="00A75822" w:rsidP="00694172">
            <w:pPr>
              <w:spacing w:line="360" w:lineRule="auto"/>
              <w:rPr>
                <w:rFonts w:ascii="Abadi" w:hAnsi="Abadi"/>
                <w:b/>
                <w:color w:val="000000" w:themeColor="text1"/>
                <w:sz w:val="28"/>
              </w:rPr>
            </w:pPr>
            <w:r w:rsidRPr="00694172">
              <w:rPr>
                <w:rFonts w:ascii="Abadi" w:hAnsi="Abadi"/>
                <w:bCs/>
                <w:color w:val="000000" w:themeColor="text1"/>
                <w:sz w:val="28"/>
                <w:szCs w:val="28"/>
              </w:rPr>
              <w:t>Desejamos uma boa candidatura e muito sucesso para o projeto.</w:t>
            </w:r>
          </w:p>
        </w:tc>
      </w:tr>
    </w:tbl>
    <w:p w14:paraId="59475596" w14:textId="77777777" w:rsidR="002A0F74" w:rsidRPr="002A0F74" w:rsidRDefault="002A0F74">
      <w:pPr>
        <w:rPr>
          <w:b/>
          <w:color w:val="00B0F0"/>
          <w:sz w:val="32"/>
        </w:rPr>
      </w:pPr>
    </w:p>
    <w:p w14:paraId="20AB466B" w14:textId="77777777" w:rsidR="002A0F74" w:rsidRDefault="002A0F74"/>
    <w:sectPr w:rsidR="002A0F7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1191" w14:textId="77777777" w:rsidR="008A5EB6" w:rsidRDefault="008A5EB6" w:rsidP="009D1E7A">
      <w:pPr>
        <w:spacing w:after="0" w:line="240" w:lineRule="auto"/>
      </w:pPr>
      <w:r>
        <w:separator/>
      </w:r>
    </w:p>
  </w:endnote>
  <w:endnote w:type="continuationSeparator" w:id="0">
    <w:p w14:paraId="205E9DCC" w14:textId="77777777" w:rsidR="008A5EB6" w:rsidRDefault="008A5EB6" w:rsidP="009D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542132"/>
      <w:docPartObj>
        <w:docPartGallery w:val="Page Numbers (Bottom of Page)"/>
        <w:docPartUnique/>
      </w:docPartObj>
    </w:sdtPr>
    <w:sdtEndPr/>
    <w:sdtContent>
      <w:p w14:paraId="50923DCF" w14:textId="77777777" w:rsidR="009D1E7A" w:rsidRDefault="009D1E7A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7D7385" wp14:editId="7CC5669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Triângulo isóscel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EA92B" w14:textId="77777777" w:rsidR="009D1E7A" w:rsidRDefault="009D1E7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FiMZgetAgAARAUAAA4AAAAAAAAA&#10;AAAAAAAALgIAAGRycy9lMm9Eb2MueG1sUEsBAi0AFAAGAAgAAAAhAFkk0QfcAAAABQEAAA8AAAAA&#10;AAAAAAAAAAAABwUAAGRycy9kb3ducmV2LnhtbFBLBQYAAAAABAAEAPMAAAAQBgAAAAA=&#10;" adj="21600" fillcolor="#d2eaf1" stroked="f">
                  <v:textbox>
                    <w:txbxContent>
                      <w:p w:rsidR="009D1E7A" w:rsidRDefault="009D1E7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EE50" w14:textId="77777777" w:rsidR="008A5EB6" w:rsidRDefault="008A5EB6" w:rsidP="009D1E7A">
      <w:pPr>
        <w:spacing w:after="0" w:line="240" w:lineRule="auto"/>
      </w:pPr>
      <w:r>
        <w:separator/>
      </w:r>
    </w:p>
  </w:footnote>
  <w:footnote w:type="continuationSeparator" w:id="0">
    <w:p w14:paraId="0883A2EE" w14:textId="77777777" w:rsidR="008A5EB6" w:rsidRDefault="008A5EB6" w:rsidP="009D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3A5" w14:textId="77777777" w:rsidR="009D1E7A" w:rsidRDefault="009D1E7A">
    <w:pPr>
      <w:pStyle w:val="Cabealho"/>
    </w:pPr>
    <w:r>
      <w:rPr>
        <w:noProof/>
      </w:rPr>
      <w:drawing>
        <wp:inline distT="0" distB="0" distL="0" distR="0" wp14:anchorId="75F1E2C6" wp14:editId="5B95B63F">
          <wp:extent cx="1863306" cy="792722"/>
          <wp:effectExtent l="0" t="0" r="381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s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186" cy="80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2F8"/>
    <w:multiLevelType w:val="hybridMultilevel"/>
    <w:tmpl w:val="633081CE"/>
    <w:lvl w:ilvl="0" w:tplc="2A927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35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74"/>
    <w:rsid w:val="001E1B56"/>
    <w:rsid w:val="002A0F74"/>
    <w:rsid w:val="005919C9"/>
    <w:rsid w:val="00694172"/>
    <w:rsid w:val="008A5EB6"/>
    <w:rsid w:val="00963EEE"/>
    <w:rsid w:val="009D1E7A"/>
    <w:rsid w:val="00A00F97"/>
    <w:rsid w:val="00A75822"/>
    <w:rsid w:val="00A8696D"/>
    <w:rsid w:val="00DA17FA"/>
    <w:rsid w:val="00E12647"/>
    <w:rsid w:val="00EE5BE9"/>
    <w:rsid w:val="00F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C8DA"/>
  <w15:chartTrackingRefBased/>
  <w15:docId w15:val="{1594F20E-CAA1-4144-8003-3C137B7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A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F7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7582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7582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9D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1E7A"/>
  </w:style>
  <w:style w:type="paragraph" w:styleId="Rodap">
    <w:name w:val="footer"/>
    <w:basedOn w:val="Normal"/>
    <w:link w:val="RodapCarter"/>
    <w:uiPriority w:val="99"/>
    <w:unhideWhenUsed/>
    <w:rsid w:val="009D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1E7A"/>
  </w:style>
  <w:style w:type="character" w:styleId="Refdecomentrio">
    <w:name w:val="annotation reference"/>
    <w:basedOn w:val="Tipodeletrapredefinidodopargrafo"/>
    <w:uiPriority w:val="99"/>
    <w:semiHidden/>
    <w:unhideWhenUsed/>
    <w:rsid w:val="00E1264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1264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126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264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264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1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lsportug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SCML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Vaz de Almeida</dc:creator>
  <cp:keywords/>
  <dc:description/>
  <cp:lastModifiedBy>Cristina Vaz de Almeida</cp:lastModifiedBy>
  <cp:revision>3</cp:revision>
  <dcterms:created xsi:type="dcterms:W3CDTF">2022-04-08T16:17:00Z</dcterms:created>
  <dcterms:modified xsi:type="dcterms:W3CDTF">2022-04-08T16:19:00Z</dcterms:modified>
</cp:coreProperties>
</file>